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974" w:rsidRDefault="00015D8F" w:rsidP="00015D8F">
      <w:pPr>
        <w:spacing w:after="0" w:line="240" w:lineRule="auto"/>
        <w:jc w:val="center"/>
        <w:rPr>
          <w:sz w:val="32"/>
          <w:szCs w:val="32"/>
        </w:rPr>
      </w:pPr>
      <w:r w:rsidRPr="00015D8F">
        <w:rPr>
          <w:sz w:val="32"/>
          <w:szCs w:val="32"/>
        </w:rPr>
        <w:t xml:space="preserve">CORSO WEBINAR SULL’ESORTAZIONE APOSTOLICA </w:t>
      </w:r>
    </w:p>
    <w:p w:rsidR="000F1EAD" w:rsidRDefault="00015D8F" w:rsidP="00015D8F">
      <w:pPr>
        <w:spacing w:after="0" w:line="240" w:lineRule="auto"/>
        <w:jc w:val="center"/>
        <w:rPr>
          <w:sz w:val="32"/>
          <w:szCs w:val="32"/>
        </w:rPr>
      </w:pPr>
      <w:r w:rsidRPr="00015D8F">
        <w:rPr>
          <w:sz w:val="32"/>
          <w:szCs w:val="32"/>
        </w:rPr>
        <w:t>AMORIS LAETITIA</w:t>
      </w:r>
      <w:r w:rsidR="009E587C">
        <w:rPr>
          <w:sz w:val="32"/>
          <w:szCs w:val="32"/>
        </w:rPr>
        <w:t xml:space="preserve"> PER SACERDOTI, RELIGIOSI/E, SEMINARISTI</w:t>
      </w:r>
    </w:p>
    <w:p w:rsidR="00015D8F" w:rsidRDefault="00015D8F" w:rsidP="00015D8F">
      <w:pPr>
        <w:spacing w:after="0" w:line="240" w:lineRule="auto"/>
        <w:jc w:val="center"/>
        <w:rPr>
          <w:sz w:val="24"/>
          <w:szCs w:val="24"/>
        </w:rPr>
      </w:pPr>
      <w:r w:rsidRPr="00015D8F">
        <w:rPr>
          <w:sz w:val="24"/>
          <w:szCs w:val="24"/>
        </w:rPr>
        <w:t>Ufficio Nazionale per la pastorale della famiglia – Ufficio Nazionale per la pastorale delle vocazioni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09</w:t>
      </w:r>
      <w:r w:rsidR="00015D8F">
        <w:rPr>
          <w:sz w:val="24"/>
          <w:szCs w:val="24"/>
        </w:rPr>
        <w:t xml:space="preserve"> ottobre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Introduzione e I capitolo di Amoris Laetitia</w:t>
      </w:r>
      <w:r w:rsidR="00015D8F">
        <w:rPr>
          <w:sz w:val="24"/>
          <w:szCs w:val="24"/>
        </w:rPr>
        <w:tab/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Nico Dal Molin e Don Paolo Gentili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13</w:t>
      </w:r>
      <w:r w:rsidR="00015D8F">
        <w:rPr>
          <w:sz w:val="24"/>
          <w:szCs w:val="24"/>
        </w:rPr>
        <w:t xml:space="preserve"> novembre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 capitolo: La realtà e le sfide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Chiara </w:t>
      </w:r>
      <w:proofErr w:type="spellStart"/>
      <w:r>
        <w:rPr>
          <w:sz w:val="24"/>
          <w:szCs w:val="24"/>
        </w:rPr>
        <w:t>Giaccardi</w:t>
      </w:r>
      <w:proofErr w:type="spellEnd"/>
      <w:r>
        <w:rPr>
          <w:sz w:val="24"/>
          <w:szCs w:val="24"/>
        </w:rPr>
        <w:t xml:space="preserve"> e Mauro </w:t>
      </w:r>
      <w:proofErr w:type="spellStart"/>
      <w:r>
        <w:rPr>
          <w:sz w:val="24"/>
          <w:szCs w:val="24"/>
        </w:rPr>
        <w:t>Magatti</w:t>
      </w:r>
      <w:proofErr w:type="spellEnd"/>
      <w:r>
        <w:rPr>
          <w:sz w:val="24"/>
          <w:szCs w:val="24"/>
        </w:rPr>
        <w:t xml:space="preserve"> – UCSC di Milano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015D8F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11</w:t>
      </w:r>
      <w:r w:rsidR="00015D8F">
        <w:rPr>
          <w:sz w:val="24"/>
          <w:szCs w:val="24"/>
        </w:rPr>
        <w:t xml:space="preserve"> dicembre 2017</w:t>
      </w:r>
      <w:r w:rsidR="00015D8F">
        <w:rPr>
          <w:sz w:val="24"/>
          <w:szCs w:val="24"/>
        </w:rPr>
        <w:tab/>
      </w:r>
      <w:r w:rsidR="00015D8F">
        <w:rPr>
          <w:sz w:val="24"/>
          <w:szCs w:val="24"/>
        </w:rPr>
        <w:tab/>
        <w:t>III capitolo: La vocazione della famiglia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Don Michele Gianola – </w:t>
      </w:r>
      <w:r w:rsidR="009E587C">
        <w:rPr>
          <w:sz w:val="24"/>
          <w:szCs w:val="24"/>
        </w:rPr>
        <w:t>Direttore Ufficio Nazionale Vocazioni</w:t>
      </w:r>
    </w:p>
    <w:p w:rsidR="00015D8F" w:rsidRDefault="00015D8F" w:rsidP="00015D8F">
      <w:pPr>
        <w:spacing w:after="0" w:line="240" w:lineRule="auto"/>
        <w:jc w:val="both"/>
        <w:rPr>
          <w:sz w:val="24"/>
          <w:szCs w:val="24"/>
        </w:rPr>
      </w:pPr>
    </w:p>
    <w:p w:rsidR="00BF7A50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015D8F">
        <w:rPr>
          <w:sz w:val="24"/>
          <w:szCs w:val="24"/>
        </w:rPr>
        <w:t xml:space="preserve">edì </w:t>
      </w:r>
      <w:r>
        <w:rPr>
          <w:sz w:val="24"/>
          <w:szCs w:val="24"/>
        </w:rPr>
        <w:t>8</w:t>
      </w:r>
      <w:r w:rsidR="00BF7A50">
        <w:rPr>
          <w:sz w:val="24"/>
          <w:szCs w:val="24"/>
        </w:rPr>
        <w:t xml:space="preserve"> gennaio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IV capitolo: L’amore nel matrimonio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Gigi e Anna Chiara De Palo – Presidente Nazionale Forum delle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Associazioni Familiari con sua moglie</w:t>
      </w:r>
    </w:p>
    <w:p w:rsidR="00BF7A50" w:rsidRDefault="00BF7A50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12</w:t>
      </w:r>
      <w:r w:rsidR="00BF7A50">
        <w:rPr>
          <w:sz w:val="24"/>
          <w:szCs w:val="24"/>
        </w:rPr>
        <w:t xml:space="preserve"> febbraio 2018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 xml:space="preserve">V e VII capitolo: L’amore che diventa fecondo e Rafforzare </w:t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</w:r>
      <w:r w:rsidR="00BF7A50">
        <w:rPr>
          <w:sz w:val="24"/>
          <w:szCs w:val="24"/>
        </w:rPr>
        <w:tab/>
        <w:t>l’educazione dei figli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 Andrea Ciucci – Pontificia Accademia della Vita</w:t>
      </w:r>
    </w:p>
    <w:p w:rsidR="00C23882" w:rsidRDefault="00C23882" w:rsidP="00015D8F">
      <w:pPr>
        <w:spacing w:after="0" w:line="240" w:lineRule="auto"/>
        <w:jc w:val="both"/>
        <w:rPr>
          <w:sz w:val="24"/>
          <w:szCs w:val="24"/>
        </w:rPr>
      </w:pPr>
    </w:p>
    <w:p w:rsidR="00C23882" w:rsidRDefault="00E71B68" w:rsidP="00015D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</w:t>
      </w:r>
      <w:r w:rsidR="00C23882">
        <w:rPr>
          <w:sz w:val="24"/>
          <w:szCs w:val="24"/>
        </w:rPr>
        <w:t xml:space="preserve">edì </w:t>
      </w:r>
      <w:r>
        <w:rPr>
          <w:sz w:val="24"/>
          <w:szCs w:val="24"/>
        </w:rPr>
        <w:t>12</w:t>
      </w:r>
      <w:r w:rsidR="008D06D7">
        <w:rPr>
          <w:sz w:val="24"/>
          <w:szCs w:val="24"/>
        </w:rPr>
        <w:t xml:space="preserve"> marzo</w:t>
      </w:r>
      <w:r w:rsidR="00C23882">
        <w:rPr>
          <w:sz w:val="24"/>
          <w:szCs w:val="24"/>
        </w:rPr>
        <w:t xml:space="preserve"> 2018</w:t>
      </w:r>
      <w:r w:rsidR="00C23882">
        <w:rPr>
          <w:sz w:val="24"/>
          <w:szCs w:val="24"/>
        </w:rPr>
        <w:tab/>
      </w:r>
      <w:r w:rsidR="00C23882">
        <w:rPr>
          <w:sz w:val="24"/>
          <w:szCs w:val="24"/>
        </w:rPr>
        <w:tab/>
        <w:t>VI capitolo: Alcune prospettive pastorali</w:t>
      </w:r>
    </w:p>
    <w:p w:rsidR="00015D8F" w:rsidRDefault="00C23882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S.E. Mons. Pietro Maria Fragnelli – Vescovo di Trapani, Presidente della Commissione Episcopale per la famiglia, i giovani e la vita</w:t>
      </w:r>
      <w:r w:rsidR="009E587C">
        <w:rPr>
          <w:sz w:val="24"/>
          <w:szCs w:val="24"/>
        </w:rPr>
        <w:t xml:space="preserve"> e Delegato CESI</w:t>
      </w:r>
      <w:r w:rsidR="0078703B">
        <w:rPr>
          <w:sz w:val="24"/>
          <w:szCs w:val="24"/>
        </w:rPr>
        <w:t xml:space="preserve"> per </w:t>
      </w:r>
      <w:r w:rsidR="009E587C">
        <w:rPr>
          <w:sz w:val="24"/>
          <w:szCs w:val="24"/>
        </w:rPr>
        <w:t>la famiglia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 09</w:t>
      </w:r>
      <w:r w:rsidR="008D06D7">
        <w:rPr>
          <w:sz w:val="24"/>
          <w:szCs w:val="24"/>
        </w:rPr>
        <w:t xml:space="preserve"> aprile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VIII capitolo: Accompagnare, discernere e integrare la fragilità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Pierluigi e Gabriella Proie</w:t>
      </w:r>
      <w:r w:rsidR="0078703B">
        <w:rPr>
          <w:sz w:val="24"/>
          <w:szCs w:val="24"/>
        </w:rPr>
        <w:t>tti – Centro Formazione Familiare</w:t>
      </w:r>
      <w:r>
        <w:rPr>
          <w:sz w:val="24"/>
          <w:szCs w:val="24"/>
        </w:rPr>
        <w:t xml:space="preserve"> Betania di Roma</w:t>
      </w:r>
      <w:r w:rsidR="009E587C">
        <w:rPr>
          <w:sz w:val="24"/>
          <w:szCs w:val="24"/>
        </w:rPr>
        <w:t>, Co</w:t>
      </w:r>
      <w:r w:rsidR="005A02B7">
        <w:rPr>
          <w:sz w:val="24"/>
          <w:szCs w:val="24"/>
        </w:rPr>
        <w:t>p</w:t>
      </w:r>
      <w:bookmarkStart w:id="0" w:name="_GoBack"/>
      <w:bookmarkEnd w:id="0"/>
      <w:r w:rsidR="009E587C">
        <w:rPr>
          <w:sz w:val="24"/>
          <w:szCs w:val="24"/>
        </w:rPr>
        <w:t>pia Nazionale Ufficio Famiglia CEI</w:t>
      </w:r>
    </w:p>
    <w:p w:rsidR="008D06D7" w:rsidRDefault="008D06D7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Default="00E71B68" w:rsidP="008D06D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Lunedì 7</w:t>
      </w:r>
      <w:r w:rsidR="008D06D7">
        <w:rPr>
          <w:sz w:val="24"/>
          <w:szCs w:val="24"/>
        </w:rPr>
        <w:t xml:space="preserve"> maggio 2018</w:t>
      </w:r>
      <w:r w:rsidR="008D06D7">
        <w:rPr>
          <w:sz w:val="24"/>
          <w:szCs w:val="24"/>
        </w:rPr>
        <w:tab/>
      </w:r>
      <w:r w:rsidR="008D06D7">
        <w:rPr>
          <w:sz w:val="24"/>
          <w:szCs w:val="24"/>
        </w:rPr>
        <w:tab/>
        <w:t>IX capitolo: Spiritualità coniugale e familiare</w:t>
      </w:r>
    </w:p>
    <w:p w:rsidR="008D06D7" w:rsidRDefault="008D06D7" w:rsidP="009E587C">
      <w:pPr>
        <w:spacing w:after="120" w:line="240" w:lineRule="auto"/>
        <w:ind w:left="3538"/>
        <w:jc w:val="both"/>
        <w:rPr>
          <w:sz w:val="24"/>
          <w:szCs w:val="24"/>
        </w:rPr>
      </w:pPr>
      <w:r>
        <w:rPr>
          <w:sz w:val="24"/>
          <w:szCs w:val="24"/>
        </w:rPr>
        <w:t>S.E. Mons. Arturo Aiello – Vescovo di Avellino</w:t>
      </w:r>
      <w:r w:rsidR="009A40B0">
        <w:rPr>
          <w:sz w:val="24"/>
          <w:szCs w:val="24"/>
        </w:rPr>
        <w:t>, Membro della Commissione Episcopale per il clero e la vita consacrata</w:t>
      </w:r>
    </w:p>
    <w:p w:rsidR="008D06D7" w:rsidRDefault="008D06D7" w:rsidP="008D06D7">
      <w:p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Diffondere</w:t>
      </w:r>
      <w:r w:rsidR="00F02D38">
        <w:rPr>
          <w:sz w:val="24"/>
          <w:szCs w:val="24"/>
        </w:rPr>
        <w:t>,</w:t>
      </w:r>
      <w:r w:rsidRPr="006B12CA">
        <w:rPr>
          <w:sz w:val="24"/>
          <w:szCs w:val="24"/>
        </w:rPr>
        <w:t xml:space="preserve"> </w:t>
      </w:r>
      <w:r w:rsidR="00F02D38">
        <w:rPr>
          <w:b/>
          <w:sz w:val="24"/>
          <w:szCs w:val="24"/>
        </w:rPr>
        <w:t>a cura dei responsabili Dioc</w:t>
      </w:r>
      <w:r w:rsidR="00F02D38" w:rsidRPr="00F02D38">
        <w:rPr>
          <w:b/>
          <w:sz w:val="24"/>
          <w:szCs w:val="24"/>
        </w:rPr>
        <w:t>esani di Pastorale Familiare</w:t>
      </w:r>
      <w:r w:rsidR="00F02D38">
        <w:rPr>
          <w:sz w:val="24"/>
          <w:szCs w:val="24"/>
        </w:rPr>
        <w:t xml:space="preserve">, </w:t>
      </w:r>
      <w:r w:rsidRPr="006B12CA">
        <w:rPr>
          <w:sz w:val="24"/>
          <w:szCs w:val="24"/>
        </w:rPr>
        <w:t>a vari livelli</w:t>
      </w:r>
      <w:r w:rsidR="006B12CA">
        <w:rPr>
          <w:sz w:val="24"/>
          <w:szCs w:val="24"/>
        </w:rPr>
        <w:t>: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Uffici famiglia e Uffici vocazioni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Vicari per il clero</w:t>
      </w:r>
    </w:p>
    <w:p w:rsidR="008D06D7" w:rsidRPr="006B12CA" w:rsidRDefault="008D06D7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USMI e CISM</w:t>
      </w:r>
    </w:p>
    <w:p w:rsidR="008D06D7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Tavolo della vita consacrata</w:t>
      </w:r>
    </w:p>
    <w:p w:rsidR="006B12CA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2CA">
        <w:rPr>
          <w:sz w:val="24"/>
          <w:szCs w:val="24"/>
        </w:rPr>
        <w:t>Rettori dei Seminari (in c</w:t>
      </w:r>
      <w:r w:rsidR="009A40B0">
        <w:rPr>
          <w:sz w:val="24"/>
          <w:szCs w:val="24"/>
        </w:rPr>
        <w:t>onnessione con la coppia dell’UD</w:t>
      </w:r>
      <w:r w:rsidRPr="006B12CA">
        <w:rPr>
          <w:sz w:val="24"/>
          <w:szCs w:val="24"/>
        </w:rPr>
        <w:t>PF)</w:t>
      </w:r>
    </w:p>
    <w:p w:rsidR="006B12CA" w:rsidRPr="006B12CA" w:rsidRDefault="006B12CA" w:rsidP="006B12C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6B12CA">
        <w:rPr>
          <w:sz w:val="24"/>
          <w:szCs w:val="24"/>
        </w:rPr>
        <w:t>Ordo</w:t>
      </w:r>
      <w:proofErr w:type="spellEnd"/>
      <w:r w:rsidRPr="006B12CA">
        <w:rPr>
          <w:sz w:val="24"/>
          <w:szCs w:val="24"/>
        </w:rPr>
        <w:t xml:space="preserve"> </w:t>
      </w:r>
      <w:proofErr w:type="spellStart"/>
      <w:r w:rsidRPr="006B12CA">
        <w:rPr>
          <w:sz w:val="24"/>
          <w:szCs w:val="24"/>
        </w:rPr>
        <w:t>Virginum</w:t>
      </w:r>
      <w:proofErr w:type="spellEnd"/>
      <w:r w:rsidRPr="006B12CA">
        <w:rPr>
          <w:sz w:val="24"/>
          <w:szCs w:val="24"/>
        </w:rPr>
        <w:t xml:space="preserve"> e Istituti Secolari</w:t>
      </w:r>
    </w:p>
    <w:p w:rsidR="009F4ED6" w:rsidRDefault="009F4ED6" w:rsidP="008D06D7">
      <w:pPr>
        <w:spacing w:after="0" w:line="240" w:lineRule="auto"/>
        <w:ind w:left="3540"/>
        <w:jc w:val="both"/>
        <w:rPr>
          <w:sz w:val="24"/>
          <w:szCs w:val="24"/>
        </w:rPr>
      </w:pPr>
    </w:p>
    <w:p w:rsidR="008D06D7" w:rsidRPr="009F4ED6" w:rsidRDefault="009F4ED6" w:rsidP="008D06D7">
      <w:pPr>
        <w:spacing w:after="0" w:line="240" w:lineRule="auto"/>
        <w:ind w:left="3540"/>
        <w:jc w:val="both"/>
        <w:rPr>
          <w:b/>
          <w:sz w:val="24"/>
          <w:szCs w:val="24"/>
        </w:rPr>
      </w:pPr>
      <w:r w:rsidRPr="009F4ED6">
        <w:rPr>
          <w:b/>
          <w:sz w:val="24"/>
          <w:szCs w:val="24"/>
        </w:rPr>
        <w:t>COME REGISTRARSI</w:t>
      </w:r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 w:rsidRPr="009F4ED6">
        <w:rPr>
          <w:sz w:val="24"/>
          <w:szCs w:val="24"/>
        </w:rPr>
        <w:t>Partecipare è semplice:</w:t>
      </w:r>
    </w:p>
    <w:p w:rsidR="009F4ED6" w:rsidRPr="009F4ED6" w:rsidRDefault="009F4ED6" w:rsidP="003728D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3728D4">
        <w:rPr>
          <w:sz w:val="24"/>
          <w:szCs w:val="24"/>
        </w:rPr>
        <w:t xml:space="preserve">Registratevi, </w:t>
      </w:r>
      <w:r w:rsidR="003728D4" w:rsidRPr="003728D4">
        <w:rPr>
          <w:b/>
          <w:sz w:val="24"/>
          <w:szCs w:val="24"/>
        </w:rPr>
        <w:t>possibilmente come GRUPPO</w:t>
      </w:r>
      <w:r w:rsidR="003728D4">
        <w:rPr>
          <w:sz w:val="24"/>
          <w:szCs w:val="24"/>
        </w:rPr>
        <w:t xml:space="preserve">, </w:t>
      </w:r>
      <w:r w:rsidRPr="009F4ED6">
        <w:rPr>
          <w:sz w:val="24"/>
          <w:szCs w:val="24"/>
        </w:rPr>
        <w:t>qui:</w:t>
      </w:r>
      <w:r>
        <w:rPr>
          <w:sz w:val="24"/>
          <w:szCs w:val="24"/>
        </w:rPr>
        <w:t xml:space="preserve"> </w:t>
      </w:r>
      <w:r w:rsidR="003728D4">
        <w:rPr>
          <w:sz w:val="24"/>
          <w:szCs w:val="24"/>
        </w:rPr>
        <w:tab/>
      </w:r>
      <w:r w:rsidR="003728D4" w:rsidRPr="003728D4">
        <w:rPr>
          <w:color w:val="FF0000"/>
          <w:sz w:val="24"/>
          <w:szCs w:val="24"/>
        </w:rPr>
        <w:tab/>
      </w:r>
      <w:hyperlink r:id="rId6" w:tgtFrame="_blank" w:history="1">
        <w:r w:rsidRPr="003728D4">
          <w:rPr>
            <w:color w:val="FF0000"/>
            <w:sz w:val="24"/>
            <w:szCs w:val="24"/>
          </w:rPr>
          <w:t>https://attendee.gotowebinar.com/register/2307450879184760065</w:t>
        </w:r>
      </w:hyperlink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F4ED6">
        <w:rPr>
          <w:sz w:val="24"/>
          <w:szCs w:val="24"/>
        </w:rPr>
        <w:t>Compilate i campi richiesti</w:t>
      </w:r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9F4ED6">
        <w:rPr>
          <w:sz w:val="24"/>
          <w:szCs w:val="24"/>
        </w:rPr>
        <w:t>Confermate la registrazione</w:t>
      </w:r>
    </w:p>
    <w:p w:rsid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9F4ED6">
        <w:rPr>
          <w:sz w:val="24"/>
          <w:szCs w:val="24"/>
        </w:rPr>
        <w:t>Riceverete una mail con un link personalizzato</w:t>
      </w:r>
    </w:p>
    <w:p w:rsidR="008D06D7" w:rsidRPr="009F4ED6" w:rsidRDefault="009F4ED6" w:rsidP="009F4ED6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4ED6">
        <w:rPr>
          <w:sz w:val="24"/>
          <w:szCs w:val="24"/>
        </w:rPr>
        <w:t>Accedete al link 10 minuti prima di ogni sessione e accettate le richieste del sistema.</w:t>
      </w:r>
    </w:p>
    <w:sectPr w:rsidR="008D06D7" w:rsidRPr="009F4ED6" w:rsidSect="00F02D3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757ED"/>
    <w:multiLevelType w:val="hybridMultilevel"/>
    <w:tmpl w:val="AB3836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8F"/>
    <w:rsid w:val="00015D8F"/>
    <w:rsid w:val="000F1EAD"/>
    <w:rsid w:val="003728D4"/>
    <w:rsid w:val="005A02B7"/>
    <w:rsid w:val="006B12CA"/>
    <w:rsid w:val="006C582B"/>
    <w:rsid w:val="0078703B"/>
    <w:rsid w:val="008D06D7"/>
    <w:rsid w:val="008F2974"/>
    <w:rsid w:val="00931480"/>
    <w:rsid w:val="009A40B0"/>
    <w:rsid w:val="009E587C"/>
    <w:rsid w:val="009F4ED6"/>
    <w:rsid w:val="00BF7A50"/>
    <w:rsid w:val="00C23882"/>
    <w:rsid w:val="00E71B68"/>
    <w:rsid w:val="00F02D38"/>
    <w:rsid w:val="00F06544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F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4E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4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9F4E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2CA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4E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F4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tendee.gotowebinar.com/register/23074508791847600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Ruggiero</dc:creator>
  <cp:lastModifiedBy>Pacchiarini Ombretta</cp:lastModifiedBy>
  <cp:revision>6</cp:revision>
  <cp:lastPrinted>2017-09-19T09:08:00Z</cp:lastPrinted>
  <dcterms:created xsi:type="dcterms:W3CDTF">2017-09-19T09:09:00Z</dcterms:created>
  <dcterms:modified xsi:type="dcterms:W3CDTF">2017-10-04T10:06:00Z</dcterms:modified>
</cp:coreProperties>
</file>